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BAD" w:rsidRPr="00856487" w:rsidRDefault="00800BAD" w:rsidP="00800BA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56487">
        <w:rPr>
          <w:rFonts w:ascii="Times New Roman" w:hAnsi="Times New Roman"/>
          <w:sz w:val="28"/>
          <w:szCs w:val="28"/>
          <w:lang w:val="ru-RU"/>
        </w:rPr>
        <w:t>8 класс</w:t>
      </w:r>
    </w:p>
    <w:p w:rsidR="00800BAD" w:rsidRPr="00856487" w:rsidRDefault="00800BAD" w:rsidP="00800BAD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w w:val="101"/>
          <w:sz w:val="28"/>
          <w:szCs w:val="28"/>
        </w:rPr>
      </w:pPr>
      <w:r w:rsidRPr="00856487">
        <w:rPr>
          <w:rFonts w:ascii="Times New Roman" w:eastAsia="Times New Roman" w:hAnsi="Times New Roman"/>
          <w:b/>
          <w:color w:val="000000"/>
          <w:w w:val="101"/>
          <w:sz w:val="28"/>
          <w:szCs w:val="28"/>
        </w:rPr>
        <w:t>ТЕМАТИЧЕСКОЕ ПЛАНИРОВАНИЕ</w:t>
      </w:r>
    </w:p>
    <w:tbl>
      <w:tblPr>
        <w:tblW w:w="22541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2"/>
        <w:gridCol w:w="993"/>
        <w:gridCol w:w="850"/>
        <w:gridCol w:w="2410"/>
        <w:gridCol w:w="3545"/>
        <w:gridCol w:w="3119"/>
      </w:tblGrid>
      <w:tr w:rsidR="00BA34A9" w:rsidRPr="0033710D" w:rsidTr="005D28C3">
        <w:trPr>
          <w:gridAfter w:val="2"/>
          <w:wAfter w:w="6664" w:type="dxa"/>
          <w:trHeight w:val="4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4A9" w:rsidRPr="00BA34A9" w:rsidRDefault="00BA34A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№</w:t>
            </w:r>
            <w:r w:rsidRPr="00BA34A9">
              <w:rPr>
                <w:rFonts w:ascii="Times New Roman" w:hAnsi="Times New Roman"/>
              </w:rPr>
              <w:br/>
            </w:r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9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4A9" w:rsidRPr="00BA34A9" w:rsidRDefault="00BA34A9" w:rsidP="009D3E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BA34A9" w:rsidRPr="00BA34A9" w:rsidRDefault="00BA34A9" w:rsidP="00BA34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proofErr w:type="spellStart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Кол</w:t>
            </w:r>
            <w:proofErr w:type="spellEnd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  <w:lang w:val="ru-RU"/>
              </w:rPr>
              <w:t>-</w:t>
            </w:r>
            <w:proofErr w:type="spellStart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во</w:t>
            </w:r>
            <w:proofErr w:type="spellEnd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 xml:space="preserve"> ч</w:t>
            </w:r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  <w:lang w:val="ru-RU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34A9" w:rsidRPr="00BA34A9" w:rsidRDefault="00BA34A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BA34A9">
              <w:rPr>
                <w:rFonts w:ascii="Times New Roman" w:hAnsi="Times New Roman"/>
                <w:b/>
                <w:lang w:val="tt-RU"/>
              </w:rPr>
              <w:t>Дата изуч.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A34A9" w:rsidRPr="00BA34A9" w:rsidRDefault="00BA34A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</w:rPr>
            </w:pPr>
            <w:proofErr w:type="spellStart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Электронные</w:t>
            </w:r>
            <w:proofErr w:type="spellEnd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 xml:space="preserve"> (</w:t>
            </w:r>
            <w:proofErr w:type="spellStart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цифровые</w:t>
            </w:r>
            <w:proofErr w:type="spellEnd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образовательные</w:t>
            </w:r>
            <w:proofErr w:type="spellEnd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ресурсы</w:t>
            </w:r>
            <w:proofErr w:type="spellEnd"/>
          </w:p>
        </w:tc>
      </w:tr>
      <w:tr w:rsidR="00800BAD" w:rsidRPr="0033710D" w:rsidTr="005D28C3">
        <w:trPr>
          <w:gridAfter w:val="2"/>
          <w:wAfter w:w="6664" w:type="dxa"/>
          <w:trHeight w:val="48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BAD" w:rsidRPr="0033710D" w:rsidRDefault="00800BAD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0BAD" w:rsidRPr="00BA34A9" w:rsidRDefault="00800BAD" w:rsidP="009D3E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00BAD" w:rsidRPr="00BA34A9" w:rsidRDefault="00800BAD" w:rsidP="009D3E91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34A9">
              <w:rPr>
                <w:rFonts w:ascii="Times New Roman" w:eastAsia="Times New Roman" w:hAnsi="Times New Roman"/>
                <w:b/>
                <w:color w:val="000000"/>
                <w:w w:val="97"/>
              </w:rPr>
              <w:t>всего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AD" w:rsidRPr="00BA34A9" w:rsidRDefault="00BA34A9" w:rsidP="009D3E91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34A9">
              <w:rPr>
                <w:rFonts w:ascii="Times New Roman" w:hAnsi="Times New Roman"/>
                <w:b/>
                <w:lang w:val="ru-RU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BAD" w:rsidRPr="00BA34A9" w:rsidRDefault="00BA34A9" w:rsidP="009D3E91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A34A9">
              <w:rPr>
                <w:rFonts w:ascii="Times New Roman" w:hAnsi="Times New Roman"/>
                <w:b/>
                <w:lang w:val="ru-RU"/>
              </w:rPr>
              <w:t>факт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BAD" w:rsidRPr="000E10FD" w:rsidRDefault="00800BAD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856487" w:rsidRPr="00856487" w:rsidTr="00BA34A9">
        <w:trPr>
          <w:gridAfter w:val="2"/>
          <w:wAfter w:w="6664" w:type="dxa"/>
          <w:trHeight w:val="487"/>
        </w:trPr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b/>
              </w:rPr>
            </w:pPr>
            <w:r w:rsidRPr="0085648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Устное народное творчество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(4ч.)</w:t>
            </w:r>
          </w:p>
        </w:tc>
      </w:tr>
      <w:tr w:rsidR="00800BAD" w:rsidRPr="001C058B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BAD" w:rsidRPr="00E66949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BAD" w:rsidRPr="00456A4D" w:rsidRDefault="00800BAD" w:rsidP="00856487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Устное народное творчество.</w:t>
            </w:r>
            <w:r w:rsidR="00E749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Идегәй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BAD" w:rsidRPr="00596132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AD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BAD" w:rsidRDefault="00800BAD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00BAD" w:rsidRPr="000E10FD" w:rsidRDefault="00D15C79" w:rsidP="008564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5" w:history="1">
              <w:r w:rsidR="00800BAD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https://nsportal.ru/shkola/rodnoy-yazyk-i-literatura/library/2023/02/22/viii-syynyfta-idegy-dastany</w:t>
              </w:r>
            </w:hyperlink>
          </w:p>
        </w:tc>
      </w:tr>
      <w:tr w:rsidR="00856487" w:rsidRPr="00856487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456A4D" w:rsidRDefault="00856487" w:rsidP="00856487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Художественное своеобразие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дастанов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856487" w:rsidRPr="00856487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456A4D" w:rsidRDefault="00856487" w:rsidP="009D3E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(«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Идегей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 как памятник устного народного творчества. Реальная основа произведения. Система образов в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856487" w:rsidRPr="00856487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456A4D" w:rsidRDefault="00856487" w:rsidP="009D3E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Идегәй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Изображение сложного пути народа через призму масштабных событий, судеб великих исторических личностей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856487" w:rsidRPr="001C058B" w:rsidTr="00BA34A9">
        <w:trPr>
          <w:gridAfter w:val="2"/>
          <w:wAfter w:w="6664" w:type="dxa"/>
          <w:trHeight w:val="487"/>
        </w:trPr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703C4C" w:rsidRDefault="00703C4C" w:rsidP="00703C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03C4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Художественные приемы в литературном произведении (5ч.)</w:t>
            </w:r>
          </w:p>
        </w:tc>
      </w:tr>
      <w:tr w:rsidR="00856487" w:rsidRPr="001C058B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862EA" w:rsidRDefault="00856487" w:rsidP="000862EA">
            <w:pPr>
              <w:rPr>
                <w:rFonts w:ascii="Times New Roman" w:hAnsi="Times New Roman"/>
                <w:sz w:val="24"/>
                <w:szCs w:val="24"/>
              </w:rPr>
            </w:pP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Художественные приёмы в литературном произведении. </w:t>
            </w:r>
            <w:r w:rsidRPr="000862EA">
              <w:rPr>
                <w:rFonts w:ascii="Times New Roman" w:hAnsi="Times New Roman"/>
                <w:sz w:val="24"/>
                <w:szCs w:val="24"/>
              </w:rPr>
              <w:t> </w:t>
            </w: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Пейзаж в литературном произведении. Виды пейзажа.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пейзажа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E10FD" w:rsidRDefault="00D15C79" w:rsidP="000862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6" w:history="1">
              <w:r w:rsidR="00856487" w:rsidRPr="00703C4C">
                <w:rPr>
                  <w:rStyle w:val="a3"/>
                  <w:lang w:val="tt-RU"/>
                </w:rPr>
                <w:t>http://магариф.рф/g-beshirovnyn-jidegen-chishme-eseren/</w:t>
              </w:r>
            </w:hyperlink>
          </w:p>
        </w:tc>
      </w:tr>
      <w:tr w:rsidR="00856487" w:rsidRPr="001C058B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862EA" w:rsidRDefault="00856487" w:rsidP="000862EA">
            <w:pPr>
              <w:rPr>
                <w:rFonts w:ascii="Times New Roman" w:hAnsi="Times New Roman"/>
                <w:sz w:val="24"/>
                <w:szCs w:val="24"/>
              </w:rPr>
            </w:pP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0862EA">
              <w:rPr>
                <w:rFonts w:ascii="Times New Roman" w:hAnsi="Times New Roman"/>
                <w:sz w:val="24"/>
                <w:szCs w:val="24"/>
              </w:rPr>
              <w:t> </w:t>
            </w: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Җидегән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Семерица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 (отрывки). Нравственные истоки, традиции, обычаи, национальные черты татарского народа.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Картины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природы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родного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края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E10FD" w:rsidRDefault="00D15C79" w:rsidP="000862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7" w:history="1">
              <w:r w:rsidR="00856487" w:rsidRPr="00703C4C">
                <w:rPr>
                  <w:rStyle w:val="a3"/>
                  <w:lang w:val="tt-RU"/>
                </w:rPr>
                <w:t>https://kpfu.ru/staff_files/F1555071093/_.Bayanov.lirik.bashlangych.pdf</w:t>
              </w:r>
            </w:hyperlink>
          </w:p>
        </w:tc>
      </w:tr>
      <w:tr w:rsidR="00856487" w:rsidRPr="001C058B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862EA" w:rsidRDefault="00856487" w:rsidP="000862EA">
            <w:pPr>
              <w:rPr>
                <w:rFonts w:ascii="Times New Roman" w:hAnsi="Times New Roman"/>
                <w:sz w:val="24"/>
                <w:szCs w:val="24"/>
              </w:rPr>
            </w:pP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0862EA">
              <w:rPr>
                <w:rFonts w:ascii="Times New Roman" w:hAnsi="Times New Roman"/>
                <w:sz w:val="24"/>
                <w:szCs w:val="24"/>
              </w:rPr>
              <w:t> </w:t>
            </w: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Җидегән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Семерица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 (отрывки). Нравственные истоки, традиции, обычаи, национальные черты татарского народа.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Картины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природы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родного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края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8" w:history="1">
              <w:r w:rsidR="00856487" w:rsidRPr="00703C4C">
                <w:rPr>
                  <w:rStyle w:val="a3"/>
                  <w:lang w:val="tt-RU"/>
                </w:rPr>
                <w:t>https://www.youtube.com/watch?v=TMEFhzTT90E</w:t>
              </w:r>
            </w:hyperlink>
          </w:p>
          <w:p w:rsidR="00856487" w:rsidRPr="000E10F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856487" w:rsidRPr="00856487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862EA" w:rsidRDefault="00856487" w:rsidP="000862EA">
            <w:pPr>
              <w:rPr>
                <w:rFonts w:ascii="Times New Roman" w:hAnsi="Times New Roman"/>
                <w:sz w:val="24"/>
                <w:szCs w:val="24"/>
              </w:rPr>
            </w:pP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А. Баян «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Яшьлегемне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эзлим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(«Ищу молодость») (отрывки). Внутренний монолог героя. </w:t>
            </w: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Картины природы.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Смысловая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сторона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пейзажа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856487" w:rsidRPr="00856487" w:rsidTr="005D28C3">
        <w:trPr>
          <w:gridAfter w:val="2"/>
          <w:wAfter w:w="6664" w:type="dxa"/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lastRenderedPageBreak/>
              <w:t>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862EA" w:rsidRDefault="00856487" w:rsidP="000862EA">
            <w:pPr>
              <w:rPr>
                <w:rFonts w:ascii="Times New Roman" w:hAnsi="Times New Roman"/>
                <w:sz w:val="24"/>
                <w:szCs w:val="24"/>
              </w:rPr>
            </w:pP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0862EA">
              <w:rPr>
                <w:rFonts w:ascii="Times New Roman" w:hAnsi="Times New Roman"/>
                <w:sz w:val="24"/>
                <w:szCs w:val="24"/>
              </w:rPr>
              <w:t> </w:t>
            </w:r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Арсланов «</w:t>
            </w:r>
            <w:proofErr w:type="spellStart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 w:rsidRPr="00703C4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(«Весна»). Образ весенней природы.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пейзажа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0862EA">
              <w:rPr>
                <w:rFonts w:ascii="Times New Roman" w:hAnsi="Times New Roman"/>
                <w:sz w:val="24"/>
                <w:szCs w:val="24"/>
              </w:rPr>
              <w:t>стихотворении</w:t>
            </w:r>
            <w:proofErr w:type="spellEnd"/>
            <w:r w:rsidRPr="000862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856487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856487" w:rsidRPr="001C058B" w:rsidTr="00BA34A9">
        <w:trPr>
          <w:gridAfter w:val="2"/>
          <w:wAfter w:w="6664" w:type="dxa"/>
          <w:trHeight w:val="487"/>
        </w:trPr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456A4D" w:rsidRDefault="00703C4C" w:rsidP="00703C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Портрет как художественный прием( 6ч.)</w:t>
            </w:r>
          </w:p>
        </w:tc>
      </w:tr>
      <w:tr w:rsidR="00856487" w:rsidRPr="000862EA" w:rsidTr="005D28C3">
        <w:trPr>
          <w:gridAfter w:val="2"/>
          <w:wAfter w:w="6664" w:type="dxa"/>
          <w:trHeight w:val="6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596132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456A4D" w:rsidRDefault="00856487" w:rsidP="009D3E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Портрет как художественный приём. Функции портрета в произведении. Виды портретов: портрет-описание, портрет-сравнение, портрет-впечатление, психологический портрет.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0862EA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00BA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800BA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800BA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800BA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0862EA" w:rsidRPr="000862EA" w:rsidTr="005D28C3">
        <w:trPr>
          <w:gridAfter w:val="2"/>
          <w:wAfter w:w="6664" w:type="dxa"/>
          <w:trHeight w:val="6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0862E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456A4D" w:rsidRDefault="000862EA" w:rsidP="000862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Фаттах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Әтил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суы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ака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торур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(«Течёт река Итиль») (отрывки). Историческая действительность и вымысел.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800BAD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0862EA" w:rsidRPr="00800BAD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0862EA" w:rsidRPr="00800BAD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0862EA" w:rsidRPr="00800BAD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0862EA" w:rsidRPr="000862EA" w:rsidTr="005D28C3">
        <w:trPr>
          <w:gridAfter w:val="2"/>
          <w:wAfter w:w="6664" w:type="dxa"/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456A4D" w:rsidRDefault="000862EA" w:rsidP="009D3E91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Фаттах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Әтил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суы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ака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торур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(«Течёт река Итиль») (отрывки). Образ жизни, традиции и обычаи народа. Портретная характеристика исторических персонажей.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800BAD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0862EA" w:rsidRPr="001C058B" w:rsidTr="005D28C3">
        <w:trPr>
          <w:gridAfter w:val="2"/>
          <w:wAfter w:w="6664" w:type="dxa"/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456A4D" w:rsidRDefault="000862EA" w:rsidP="000862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Хусни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Йөзек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кашы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(«Перстень»). Изображение перипетий в судьбе человека.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800BAD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9" w:history="1">
              <w:r w:rsidR="000862EA" w:rsidRPr="00800BA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https://tt.wikipedia.org/wiki/Йөзек_кашы_(спектакль)</w:t>
              </w:r>
            </w:hyperlink>
          </w:p>
          <w:p w:rsidR="000862EA" w:rsidRPr="00800BAD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0862EA" w:rsidRPr="000862EA" w:rsidTr="005D28C3">
        <w:trPr>
          <w:gridAfter w:val="2"/>
          <w:wAfter w:w="6664" w:type="dxa"/>
          <w:trHeight w:val="109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456A4D" w:rsidRDefault="000862EA" w:rsidP="000862E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Хусни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Йөзек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кашы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(«Перстень»). Светлые лирические чувства героев произведения. Трагический финал любви. Особенности портрета литературных героев.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800BAD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0862EA" w:rsidRPr="001C058B" w:rsidTr="005D28C3">
        <w:trPr>
          <w:gridAfter w:val="2"/>
          <w:wAfter w:w="6664" w:type="dxa"/>
          <w:trHeight w:val="81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456A4D" w:rsidRDefault="000862EA" w:rsidP="009D3E91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Зигангирова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«Татар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кызына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(«Татарской девушке»). Выразительные средства в портретной характеристике персонажа.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Воспевание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красоты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татарской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девушки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Default="000862EA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2EA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2EA" w:rsidRDefault="000862EA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862EA" w:rsidRPr="00800BAD" w:rsidRDefault="00D15C79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0" w:history="1">
              <w:r w:rsidR="000862EA" w:rsidRPr="00800BA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https://vk.com/wall110836555_3021?ysclid=llwb8u08rq143064702</w:t>
              </w:r>
            </w:hyperlink>
          </w:p>
        </w:tc>
      </w:tr>
      <w:tr w:rsidR="00703C4C" w:rsidRPr="001C058B" w:rsidTr="00BA34A9">
        <w:trPr>
          <w:gridAfter w:val="2"/>
          <w:wAfter w:w="6664" w:type="dxa"/>
          <w:trHeight w:val="487"/>
        </w:trPr>
        <w:tc>
          <w:tcPr>
            <w:tcW w:w="158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03C4C" w:rsidRPr="00703C4C" w:rsidRDefault="00703C4C" w:rsidP="00703C4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 w:rsidRPr="00703C4C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 xml:space="preserve">Художественная деталь в литературном произведении(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5ч.)</w:t>
            </w:r>
          </w:p>
        </w:tc>
      </w:tr>
      <w:tr w:rsidR="00856487" w:rsidRPr="00703C4C" w:rsidTr="005D28C3">
        <w:trPr>
          <w:gridAfter w:val="2"/>
          <w:wAfter w:w="6664" w:type="dxa"/>
          <w:trHeight w:val="7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596132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A24C94" w:rsidRDefault="00856487" w:rsidP="00A24C94">
            <w:pPr>
              <w:rPr>
                <w:rFonts w:ascii="Times New Roman" w:hAnsi="Times New Roman"/>
                <w:sz w:val="24"/>
                <w:szCs w:val="24"/>
              </w:rPr>
            </w:pPr>
            <w:r w:rsidRPr="00A24C94">
              <w:rPr>
                <w:rFonts w:ascii="Times New Roman" w:hAnsi="Times New Roman"/>
                <w:sz w:val="24"/>
                <w:szCs w:val="24"/>
              </w:rPr>
              <w:t> </w:t>
            </w: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Художественная деталь в литературном произведении. Функции художественной детали. Выделительная и психологическая виды художественной детали.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Образы-вещи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литературном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произведении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A24C94" w:rsidP="00A24C94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Default="001C058B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Default="00856487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DB579A" w:rsidRDefault="00856487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DB579A" w:rsidRDefault="00856487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DB579A" w:rsidRDefault="00856487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DB579A" w:rsidRDefault="00856487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DB579A" w:rsidRDefault="00856487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24C94" w:rsidRPr="001C058B" w:rsidTr="005D28C3">
        <w:trPr>
          <w:gridAfter w:val="2"/>
          <w:wAfter w:w="6664" w:type="dxa"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A24C94">
            <w:pPr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A24C9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Әйтелмәгән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васыять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(«Невысказанное завещание»).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Система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образов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Проблематика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повести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Потеря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нравственных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ориентиров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обществе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A24C94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1C058B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DB579A" w:rsidRDefault="00D15C79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1" w:history="1">
              <w:r w:rsidR="00A24C94" w:rsidRPr="00A24C94">
                <w:rPr>
                  <w:rStyle w:val="a3"/>
                  <w:lang w:val="tt-RU"/>
                </w:rPr>
                <w:t>https://belem.ru/node/2169?ysclid=llwbad4gul64032986</w:t>
              </w:r>
            </w:hyperlink>
          </w:p>
          <w:p w:rsidR="00A24C94" w:rsidRPr="00DB579A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A24C94" w:rsidRPr="00DB579A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24C94" w:rsidRPr="00703C4C" w:rsidTr="005D28C3">
        <w:trPr>
          <w:gridAfter w:val="2"/>
          <w:wAfter w:w="6664" w:type="dxa"/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A24C94">
            <w:pPr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A24C9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Әйтелмәгән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васыять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(«Невысказанное завещание»). Судьба татарской нации. Философское значение понятия «завещание». Образы-вещи в произведении.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Художественная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деталь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раскрытии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идеи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A24C94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1C058B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DB579A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24C94" w:rsidRPr="001C058B" w:rsidTr="005D28C3">
        <w:trPr>
          <w:gridAfter w:val="2"/>
          <w:wAfter w:w="6664" w:type="dxa"/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19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BA34A9" w:rsidRDefault="00A24C94" w:rsidP="00A24C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A24C9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Думави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ана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(«Молодая мать»). Художественная деталь, символ. Роль художественной детали в характеристике героя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A24C94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1C058B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DB579A" w:rsidRDefault="00D15C79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2" w:history="1">
              <w:r w:rsidR="00A24C94" w:rsidRPr="00A24C94">
                <w:rPr>
                  <w:rStyle w:val="a3"/>
                  <w:lang w:val="tt-RU"/>
                </w:rPr>
                <w:t>https://magarif-uku.ru/teachers-room/nejip-dumavinyn-yash-ana-khikeyasen-ojj/</w:t>
              </w:r>
            </w:hyperlink>
          </w:p>
        </w:tc>
      </w:tr>
      <w:tr w:rsidR="00A24C94" w:rsidRPr="001C058B" w:rsidTr="005D28C3">
        <w:trPr>
          <w:gridAfter w:val="2"/>
          <w:wAfter w:w="6664" w:type="dxa"/>
          <w:trHeight w:val="11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BA34A9" w:rsidRDefault="00A24C94" w:rsidP="00A24C9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Х.</w:t>
            </w:r>
            <w:r w:rsidRPr="00A24C9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Туфан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Каеннар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сары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иде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» («Берёзы стали жёлтыми»). Образ ребёнка. Функции художественной детали в описании литературного образа.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A24C94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94" w:rsidRDefault="001C058B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94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DB579A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A24C94" w:rsidRPr="00DB579A" w:rsidRDefault="00D15C79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3" w:history="1">
              <w:r w:rsidR="00A24C94" w:rsidRPr="00A24C94">
                <w:rPr>
                  <w:rStyle w:val="a3"/>
                  <w:lang w:val="tt-RU"/>
                </w:rPr>
                <w:t>https://nsportal.ru/shkola/rodnoy-yazyk-i-</w:t>
              </w:r>
            </w:hyperlink>
            <w:r w:rsidR="00A24C94" w:rsidRPr="00DB57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  <w:t xml:space="preserve"> </w:t>
            </w:r>
          </w:p>
        </w:tc>
      </w:tr>
      <w:tr w:rsidR="00A24C94" w:rsidRPr="001C058B" w:rsidTr="00BA34A9">
        <w:trPr>
          <w:gridAfter w:val="2"/>
          <w:wAfter w:w="6664" w:type="dxa"/>
          <w:trHeight w:val="504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r w:rsidRPr="00A24C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Символ и литературное произведение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(4ч.)</w:t>
            </w:r>
          </w:p>
        </w:tc>
      </w:tr>
      <w:tr w:rsidR="00A24C94" w:rsidRPr="001C058B" w:rsidTr="005D28C3">
        <w:trPr>
          <w:gridAfter w:val="2"/>
          <w:wAfter w:w="6664" w:type="dxa"/>
          <w:trHeight w:val="13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596132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456A4D" w:rsidRDefault="00A24C94" w:rsidP="00A24C94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Символ и литературное произведение. Типы символов в литературе. Художественный образ-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символ</w:t>
            </w:r>
            <w:proofErr w:type="gram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.Ж</w:t>
            </w:r>
            <w:proofErr w:type="gram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изнь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творчество Ф.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Яруллина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Җилкәннәр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җилдә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сынала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(«Упругие паруса») (отрывки). Судьба человека. Сила воли и сильный характер. Образ сильного человека. Символизм в произведении.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4" w:history="1">
              <w:r w:rsidR="00A24C9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https://nsportal.ru/shkola/rodnoy-yazyk-i-literatura/library/2016/11/13/f-yarullinnyn-zhilknnr-zhild-synala-povesten</w:t>
              </w:r>
            </w:hyperlink>
          </w:p>
          <w:p w:rsidR="00A24C94" w:rsidRPr="009E68E8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24C94" w:rsidRPr="001C058B" w:rsidTr="005D28C3">
        <w:trPr>
          <w:gridAfter w:val="2"/>
          <w:wAfter w:w="6664" w:type="dxa"/>
          <w:trHeight w:val="71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456A4D" w:rsidRDefault="00A24C94" w:rsidP="00A24C94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Яруллина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Җилкәннәр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җилдә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сынала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(«Упругие паруса») (отрывки). Образ сильного человека. Символизм в произведении.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D15C79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5" w:history="1">
              <w:r w:rsidR="00A24C94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https://sharlib.com/read_868104-17?ysclid=llwbfmpdmm655100028</w:t>
              </w:r>
            </w:hyperlink>
          </w:p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24C94" w:rsidRPr="001C058B" w:rsidTr="005D28C3">
        <w:trPr>
          <w:gridAfter w:val="2"/>
          <w:wAfter w:w="6664" w:type="dxa"/>
          <w:trHeight w:val="75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A24C94" w:rsidP="00E749AE">
            <w:pPr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Роб.</w:t>
            </w:r>
            <w:r w:rsidRPr="00E749AE">
              <w:rPr>
                <w:rFonts w:ascii="Times New Roman" w:hAnsi="Times New Roman"/>
                <w:sz w:val="24"/>
                <w:szCs w:val="24"/>
              </w:rPr>
              <w:t> </w:t>
            </w: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Ахметзянов «Гомер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китабы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(«Книга жизни»). Размышления о духовном мире человека.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Условные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символы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ассоциации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D15C79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6" w:history="1">
              <w:r w:rsidR="00A24C94" w:rsidRPr="00BA34A9">
                <w:rPr>
                  <w:rStyle w:val="a3"/>
                  <w:lang w:val="tt-RU"/>
                </w:rPr>
                <w:t>https://sharlib.com/read_868104-17?ysclid=llwbfmpdmm655100028</w:t>
              </w:r>
            </w:hyperlink>
          </w:p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24C94" w:rsidRPr="001C058B" w:rsidTr="005D28C3">
        <w:trPr>
          <w:gridAfter w:val="2"/>
          <w:wAfter w:w="6664" w:type="dxa"/>
          <w:trHeight w:val="105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24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E749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Кораб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» («Корабль»). Изображение судьбы нации, народа в образах корабля, бури, волны и пропасти. Связь человека со Вселенной, миром, единство с природой. Символическая образность в стихотворении.</w:t>
            </w:r>
          </w:p>
          <w:p w:rsidR="00E749AE" w:rsidRPr="00E749AE" w:rsidRDefault="00E749AE" w:rsidP="00E749A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A24C94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Default="00D15C79" w:rsidP="00A24C9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7" w:history="1">
              <w:r w:rsidR="00A24C94" w:rsidRPr="00BA34A9">
                <w:rPr>
                  <w:rStyle w:val="a3"/>
                  <w:lang w:val="tt-RU"/>
                </w:rPr>
                <w:t>https://magarif-uku.ru/teachers-room/derdemendnen-korab-shigyrende-mill/</w:t>
              </w:r>
            </w:hyperlink>
          </w:p>
          <w:p w:rsidR="00A24C94" w:rsidRDefault="00A24C94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A24C94" w:rsidRPr="001C058B" w:rsidTr="00BA34A9">
        <w:trPr>
          <w:gridAfter w:val="2"/>
          <w:wAfter w:w="6664" w:type="dxa"/>
          <w:trHeight w:val="263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A24C94">
            <w:pPr>
              <w:autoSpaceDE w:val="0"/>
              <w:autoSpaceDN w:val="0"/>
              <w:spacing w:after="0" w:line="240" w:lineRule="auto"/>
              <w:jc w:val="center"/>
              <w:rPr>
                <w:b/>
                <w:lang w:val="ru-RU"/>
              </w:rPr>
            </w:pPr>
            <w:r w:rsidRPr="00A24C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Психологизм как единство литературных приёмов (4ч.)</w:t>
            </w:r>
          </w:p>
        </w:tc>
      </w:tr>
      <w:tr w:rsidR="00856487" w:rsidRPr="00703C4C" w:rsidTr="005D28C3">
        <w:trPr>
          <w:gridAfter w:val="2"/>
          <w:wAfter w:w="6664" w:type="dxa"/>
          <w:trHeight w:val="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E749A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A24C94" w:rsidRDefault="00856487" w:rsidP="00E749A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Психологизм как единство литературных приёмов. Виды приёмов психологизма. </w:t>
            </w:r>
            <w:r w:rsidRPr="00A24C94">
              <w:rPr>
                <w:rFonts w:ascii="Times New Roman" w:hAnsi="Times New Roman"/>
                <w:sz w:val="24"/>
                <w:szCs w:val="24"/>
                <w:lang w:val="ru-RU"/>
              </w:rPr>
              <w:t>Роль психологических приёмов в раскрытии литературных образов, идейного содержания</w:t>
            </w:r>
            <w:r w:rsidR="00A24C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24C94" w:rsidRPr="00A24C94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A24C94" w:rsidRDefault="00E749AE" w:rsidP="00E749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Pr="00A24C94" w:rsidRDefault="001C058B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Pr="00A24C94" w:rsidRDefault="00856487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A24C94" w:rsidRDefault="00856487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24C94" w:rsidRPr="00703C4C" w:rsidTr="005D28C3">
        <w:trPr>
          <w:gridAfter w:val="2"/>
          <w:wAfter w:w="6664" w:type="dxa"/>
          <w:trHeight w:val="92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E749A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E749A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A24C94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«Кем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җырлады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?» («Кто пел?»). Образ раненного лейтенанта, его чувства и переживания в последние моменты жизни.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Образ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татарской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песни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Психологические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приемы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рассказе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E749AE" w:rsidP="00E749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Pr="001C058B" w:rsidRDefault="001C058B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Pr="00A24C94" w:rsidRDefault="00A24C94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C3273F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24C94" w:rsidRPr="00A24C9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https://belem.ru/node/2557?ysclid=llwbhz3ek7479471522</w:t>
              </w:r>
            </w:hyperlink>
          </w:p>
        </w:tc>
      </w:tr>
      <w:tr w:rsidR="00A24C94" w:rsidRPr="00703C4C" w:rsidTr="005D28C3">
        <w:trPr>
          <w:gridAfter w:val="2"/>
          <w:wAfter w:w="6664" w:type="dxa"/>
          <w:trHeight w:val="59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E749A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E749AE" w:rsidP="00E749A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749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Сочинение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«Татар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әдәбиятында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сугыш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E749AE" w:rsidP="00E749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Pr="00E749AE" w:rsidRDefault="001C058B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4C94" w:rsidRPr="00A24C94" w:rsidRDefault="00A24C94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4C94" w:rsidRPr="00703C4C" w:rsidTr="005D28C3">
        <w:trPr>
          <w:gridAfter w:val="2"/>
          <w:wAfter w:w="6664" w:type="dxa"/>
          <w:trHeight w:val="838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E749AE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A24C94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Г.</w:t>
            </w:r>
            <w:r w:rsidRPr="00A24C94">
              <w:rPr>
                <w:rFonts w:ascii="Times New Roman" w:hAnsi="Times New Roman"/>
                <w:sz w:val="24"/>
                <w:szCs w:val="24"/>
              </w:rPr>
              <w:t> </w:t>
            </w: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Ибрагимова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йөрәкләр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(«Молодые сердца») (отрывки). Противоборство старого и нового. Система образов в произведении. Идеи свободы личности.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Психологические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A24C94">
              <w:rPr>
                <w:rFonts w:ascii="Times New Roman" w:hAnsi="Times New Roman"/>
                <w:sz w:val="24"/>
                <w:szCs w:val="24"/>
              </w:rPr>
              <w:t>романе</w:t>
            </w:r>
            <w:proofErr w:type="spellEnd"/>
            <w:r w:rsidRPr="00A24C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E749AE" w:rsidRDefault="00E749AE" w:rsidP="00E749A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94" w:rsidRPr="001C058B" w:rsidRDefault="001C058B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C94" w:rsidRPr="00A24C94" w:rsidRDefault="00A24C94" w:rsidP="00A24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24C94" w:rsidRPr="00A24C94" w:rsidRDefault="00C3273F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24C94" w:rsidRPr="00A24C94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https://kazanutlary.ru/j-archive/journal-materials/1958-10/yashb-</w:t>
              </w:r>
            </w:hyperlink>
            <w:r w:rsidR="00E749AE" w:rsidRPr="00A24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749AE" w:rsidRPr="001C058B" w:rsidTr="00BA34A9">
        <w:trPr>
          <w:gridAfter w:val="2"/>
          <w:wAfter w:w="6664" w:type="dxa"/>
          <w:trHeight w:val="368"/>
        </w:trPr>
        <w:tc>
          <w:tcPr>
            <w:tcW w:w="1587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749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Художественное время и пространство в литературном произведении (</w:t>
            </w:r>
            <w:proofErr w:type="spellStart"/>
            <w:r w:rsidRPr="00E749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хронотоп</w:t>
            </w:r>
            <w:proofErr w:type="spellEnd"/>
            <w:r w:rsidRPr="00E749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(6ч.)</w:t>
            </w:r>
            <w:r w:rsidRPr="00E749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856487" w:rsidRPr="001C058B" w:rsidTr="005D28C3">
        <w:trPr>
          <w:gridAfter w:val="2"/>
          <w:wAfter w:w="6664" w:type="dxa"/>
          <w:trHeight w:val="6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E749AE" w:rsidRDefault="00856487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49AE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Художественное время и пространство в литературном произведении (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  <w:lang w:val="ru-RU"/>
              </w:rPr>
              <w:t>хронотоп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Виды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художественного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типы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пространства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Хронотопические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Default="00E749AE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6487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800BA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56487" w:rsidRPr="00800BAD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0" w:history="1">
              <w:r w:rsidR="00856487" w:rsidRPr="00BA34A9">
                <w:rPr>
                  <w:rStyle w:val="a3"/>
                  <w:lang w:val="tt-RU"/>
                </w:rPr>
                <w:t>https://www.youtube.com/watch?v=EPNw-vUXEeo&amp;ysclid=llwbkovez1501812760</w:t>
              </w:r>
            </w:hyperlink>
          </w:p>
        </w:tc>
      </w:tr>
      <w:tr w:rsidR="00E749AE" w:rsidRPr="001C058B" w:rsidTr="005D28C3">
        <w:trPr>
          <w:gridAfter w:val="2"/>
          <w:wAfter w:w="6664" w:type="dxa"/>
          <w:trHeight w:val="108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E749A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Исхаки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Көз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(«Осень»). Две героини, две судьбы.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Философское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названия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повести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Default="00E749AE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800BAD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1" w:history="1">
              <w:r w:rsidR="00E749AE" w:rsidRPr="00E749AE">
                <w:rPr>
                  <w:rStyle w:val="a3"/>
                  <w:lang w:val="tt-RU"/>
                </w:rPr>
                <w:t>https://www.youtube.com/watch?v=EPNw-vUXEeo&amp;ysclid=llwbkovez1501812760</w:t>
              </w:r>
            </w:hyperlink>
          </w:p>
          <w:p w:rsidR="00E749AE" w:rsidRPr="00800BAD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E749AE" w:rsidRPr="00800BAD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E749AE" w:rsidRPr="00800BAD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749AE" w:rsidRPr="001C058B" w:rsidTr="005D28C3">
        <w:trPr>
          <w:gridAfter w:val="2"/>
          <w:wAfter w:w="6664" w:type="dxa"/>
          <w:trHeight w:val="108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E749A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Исхаки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Көз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(«Осень»). Художественные средства в раскрытии образов.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Художественное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время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пространство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повести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Default="00E749AE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1C058B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800BAD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2" w:history="1">
              <w:r w:rsidR="00E749AE" w:rsidRPr="00E749AE">
                <w:rPr>
                  <w:rStyle w:val="a3"/>
                  <w:lang w:val="tt-RU"/>
                </w:rPr>
                <w:t>https://www.youtube.com/watch?v=EPNw-vUXEeo&amp;ysclid=llwbkovez1501812760</w:t>
              </w:r>
            </w:hyperlink>
          </w:p>
        </w:tc>
      </w:tr>
      <w:tr w:rsidR="00E749AE" w:rsidRPr="001C058B" w:rsidTr="005D28C3">
        <w:trPr>
          <w:gridAfter w:val="2"/>
          <w:wAfter w:w="6664" w:type="dxa"/>
          <w:trHeight w:val="97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BA34A9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E749A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Кутуя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Тапшырылмаган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хатлар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Неотосланные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письма»). Эпистолярный жанр в литературе. Проблема любви и создания семьи, её разрешение в повести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Default="00E749AE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C3273F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800BAD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E749AE" w:rsidRPr="00800BAD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3" w:history="1">
              <w:r w:rsidR="00E749AE" w:rsidRPr="00BA34A9">
                <w:rPr>
                  <w:rStyle w:val="a3"/>
                  <w:lang w:val="tt-RU"/>
                </w:rPr>
                <w:t>http://магариф.рф/gadel-kutuynyn-tapshyrylmagan-khatl/</w:t>
              </w:r>
            </w:hyperlink>
          </w:p>
          <w:p w:rsidR="00E749AE" w:rsidRPr="00800BAD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E749AE" w:rsidRPr="001C058B" w:rsidTr="005D28C3">
        <w:trPr>
          <w:gridAfter w:val="2"/>
          <w:wAfter w:w="6664" w:type="dxa"/>
          <w:trHeight w:val="96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E749A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Кутуя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Тапшырылмаган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хатлар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Неотосланные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письма»).</w:t>
            </w:r>
            <w:proofErr w:type="gram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Отношение автора к образам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Галии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Искандера. Романтическое изображение нового человека.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Хронотопические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49AE">
              <w:rPr>
                <w:rFonts w:ascii="Times New Roman" w:hAnsi="Times New Roman"/>
                <w:sz w:val="24"/>
                <w:szCs w:val="24"/>
              </w:rPr>
              <w:t>образы</w:t>
            </w:r>
            <w:proofErr w:type="spellEnd"/>
            <w:r w:rsidRPr="00E749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Default="00E749AE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C3273F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800BAD" w:rsidRDefault="00D15C79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4" w:history="1">
              <w:r w:rsidR="00E749AE" w:rsidRPr="00BA34A9">
                <w:rPr>
                  <w:rStyle w:val="a3"/>
                  <w:lang w:val="tt-RU"/>
                </w:rPr>
                <w:t>https://tatarskoecelo.ucoz.ru/index/stikhotvorenija_marsel_galiev/0-68</w:t>
              </w:r>
            </w:hyperlink>
          </w:p>
        </w:tc>
      </w:tr>
      <w:tr w:rsidR="00E749AE" w:rsidRPr="001C058B" w:rsidTr="005D28C3">
        <w:trPr>
          <w:gridAfter w:val="2"/>
          <w:wAfter w:w="6664" w:type="dxa"/>
          <w:trHeight w:val="63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E749A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E749AE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«Кичке </w:t>
            </w:r>
            <w:proofErr w:type="spellStart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>сурәт</w:t>
            </w:r>
            <w:proofErr w:type="spellEnd"/>
            <w:r w:rsidRPr="00BA34A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(«Вечерний пейзаж»). </w:t>
            </w:r>
            <w:r w:rsidRPr="00E749AE">
              <w:rPr>
                <w:rFonts w:ascii="Times New Roman" w:hAnsi="Times New Roman"/>
                <w:sz w:val="24"/>
                <w:szCs w:val="24"/>
                <w:lang w:val="ru-RU"/>
              </w:rPr>
              <w:t>Бинарные оппозиции в определении идеи произведения.</w:t>
            </w:r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Повторение пройденного </w:t>
            </w:r>
            <w:proofErr w:type="spellStart"/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материала.Подведение</w:t>
            </w:r>
            <w:proofErr w:type="spellEnd"/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итогов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E749AE" w:rsidRDefault="00E749AE" w:rsidP="009D3E91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9AE" w:rsidRDefault="00C3273F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9AE" w:rsidRDefault="00E749AE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749AE" w:rsidRPr="00800BAD" w:rsidRDefault="00C3273F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5" w:history="1">
              <w:r w:rsidR="00E749AE" w:rsidRPr="00E749AE">
                <w:rPr>
                  <w:rStyle w:val="a3"/>
                  <w:lang w:val="tt-RU"/>
                </w:rPr>
                <w:t>https://www.youtube.com/watch?v=EPNw-vUXEeo&amp;ysclid=llwbkovez1501812760</w:t>
              </w:r>
            </w:hyperlink>
          </w:p>
        </w:tc>
      </w:tr>
      <w:tr w:rsidR="00856487" w:rsidRPr="00596132" w:rsidTr="005D28C3">
        <w:trPr>
          <w:trHeight w:val="4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E749AE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456A4D" w:rsidRDefault="00856487" w:rsidP="009D3E9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33710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10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Pr="0033710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487" w:rsidRPr="0033710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56487" w:rsidRPr="000E10FD" w:rsidRDefault="00856487" w:rsidP="009D3E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3545" w:type="dxa"/>
          </w:tcPr>
          <w:p w:rsidR="00856487" w:rsidRPr="0033710D" w:rsidRDefault="00856487" w:rsidP="009D3E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6487" w:rsidRPr="0033710D" w:rsidRDefault="00856487" w:rsidP="009D3E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A24C94" w:rsidRDefault="00A24C94"/>
    <w:p w:rsidR="002A6159" w:rsidRDefault="00C3273F"/>
    <w:sectPr w:rsidR="002A6159" w:rsidSect="00800B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737"/>
    <w:rsid w:val="000862EA"/>
    <w:rsid w:val="001C058B"/>
    <w:rsid w:val="00437446"/>
    <w:rsid w:val="005D28C3"/>
    <w:rsid w:val="00703C4C"/>
    <w:rsid w:val="0077049B"/>
    <w:rsid w:val="007D23F6"/>
    <w:rsid w:val="00800BAD"/>
    <w:rsid w:val="00856487"/>
    <w:rsid w:val="00A24C94"/>
    <w:rsid w:val="00B36737"/>
    <w:rsid w:val="00BA34A9"/>
    <w:rsid w:val="00C3273F"/>
    <w:rsid w:val="00D15C79"/>
    <w:rsid w:val="00DA4104"/>
    <w:rsid w:val="00E7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AD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0BA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749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BAD"/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00BA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E749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MEFhzTT90E" TargetMode="External"/><Relationship Id="rId13" Type="http://schemas.openxmlformats.org/officeDocument/2006/relationships/hyperlink" Target="https://nsportal.ru/shkola/rodnoy-yazyk-i-literatura/library/2018/10/03/hsn-tufannyn-tormysh-yuly-hm-izhaty-kaennar-sary" TargetMode="External"/><Relationship Id="rId18" Type="http://schemas.openxmlformats.org/officeDocument/2006/relationships/hyperlink" Target="https://belem.ru/node/2557?ysclid=llwbhz3ek747947152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EPNw-vUXEeo&amp;ysclid=llwbkovez1501812760" TargetMode="External"/><Relationship Id="rId7" Type="http://schemas.openxmlformats.org/officeDocument/2006/relationships/hyperlink" Target="https://kpfu.ru/staff_files/F1555071093/_.Bayanov.lirik.bashlangych.pdf" TargetMode="External"/><Relationship Id="rId12" Type="http://schemas.openxmlformats.org/officeDocument/2006/relationships/hyperlink" Target="https://magarif-uku.ru/teachers-room/nejip-dumavinyn-yash-ana-khikeyasen-ojj/" TargetMode="External"/><Relationship Id="rId17" Type="http://schemas.openxmlformats.org/officeDocument/2006/relationships/hyperlink" Target="https://magarif-uku.ru/teachers-room/derdemendnen-korab-shigyrende-mill/" TargetMode="External"/><Relationship Id="rId25" Type="http://schemas.openxmlformats.org/officeDocument/2006/relationships/hyperlink" Target="https://www.youtube.com/watch?v=EPNw-vUXEeo&amp;ysclid=llwbkovez150181276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sharlib.com/read_868104-17?ysclid=llwbfmpdmm655100028" TargetMode="External"/><Relationship Id="rId20" Type="http://schemas.openxmlformats.org/officeDocument/2006/relationships/hyperlink" Target="https://www.youtube.com/watch?v=EPNw-vUXEeo&amp;ysclid=llwbkovez1501812760" TargetMode="External"/><Relationship Id="rId1" Type="http://schemas.openxmlformats.org/officeDocument/2006/relationships/styles" Target="styles.xml"/><Relationship Id="rId6" Type="http://schemas.openxmlformats.org/officeDocument/2006/relationships/hyperlink" Target="http://&#1084;&#1072;&#1075;&#1072;&#1088;&#1080;&#1092;.&#1088;&#1092;/g-beshirovnyn-jidegen-chishme-eseren/" TargetMode="External"/><Relationship Id="rId11" Type="http://schemas.openxmlformats.org/officeDocument/2006/relationships/hyperlink" Target="https://belem.ru/node/2169?ysclid=llwbad4gul64032986" TargetMode="External"/><Relationship Id="rId24" Type="http://schemas.openxmlformats.org/officeDocument/2006/relationships/hyperlink" Target="https://tatarskoecelo.ucoz.ru/index/stikhotvorenija_marsel_galiev/0-68" TargetMode="External"/><Relationship Id="rId5" Type="http://schemas.openxmlformats.org/officeDocument/2006/relationships/hyperlink" Target="https://nsportal.ru/shkola/rodnoy-yazyk-i-literatura/library/2023/02/22/viii-syynyfta-idegy-dastany" TargetMode="External"/><Relationship Id="rId15" Type="http://schemas.openxmlformats.org/officeDocument/2006/relationships/hyperlink" Target="https://sharlib.com/read_868104-17?ysclid=llwbfmpdmm655100028" TargetMode="External"/><Relationship Id="rId23" Type="http://schemas.openxmlformats.org/officeDocument/2006/relationships/hyperlink" Target="http://&#1084;&#1072;&#1075;&#1072;&#1088;&#1080;&#1092;.&#1088;&#1092;/gadel-kutuynyn-tapshyrylmagan-khatl/" TargetMode="External"/><Relationship Id="rId10" Type="http://schemas.openxmlformats.org/officeDocument/2006/relationships/hyperlink" Target="https://vk.com/wall110836555_3021?ysclid=llwb8u08rq143064702" TargetMode="External"/><Relationship Id="rId19" Type="http://schemas.openxmlformats.org/officeDocument/2006/relationships/hyperlink" Target="https://kazanutlary.ru/j-archive/journal-materials/1958-10/yashb-yorklr-romanyny-kayber-ideya-khudozhestvo-zenchleklre?ysclid=llwbiywffb65860753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t.wikipedia.org/wiki/&#1049;&#1257;&#1079;&#1077;&#1082;_&#1082;&#1072;&#1096;&#1099;_(&#1089;&#1087;&#1077;&#1082;&#1090;&#1072;&#1082;&#1083;&#1100;)" TargetMode="External"/><Relationship Id="rId14" Type="http://schemas.openxmlformats.org/officeDocument/2006/relationships/hyperlink" Target="https://nsportal.ru/shkola/rodnoy-yazyk-i-literatura/library/2016/11/13/f-yarullinnyn-zhilknnr-zhild-synala-povesten" TargetMode="External"/><Relationship Id="rId22" Type="http://schemas.openxmlformats.org/officeDocument/2006/relationships/hyperlink" Target="https://www.youtube.com/watch?v=EPNw-vUXEeo&amp;ysclid=llwbkovez150181276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11</cp:revision>
  <dcterms:created xsi:type="dcterms:W3CDTF">2023-09-05T08:50:00Z</dcterms:created>
  <dcterms:modified xsi:type="dcterms:W3CDTF">2024-10-01T09:06:00Z</dcterms:modified>
</cp:coreProperties>
</file>